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6DC413" w14:textId="04D1419B" w:rsidR="00A811A4" w:rsidRPr="007A5753" w:rsidRDefault="000163D4" w:rsidP="007A5753">
      <w:pPr>
        <w:rPr>
          <w:sz w:val="36"/>
          <w:szCs w:val="36"/>
        </w:rPr>
      </w:pPr>
      <w:r w:rsidRPr="007A5753">
        <w:rPr>
          <w:noProof/>
        </w:rPr>
        <w:drawing>
          <wp:anchor distT="0" distB="0" distL="114300" distR="114300" simplePos="0" relativeHeight="251658240" behindDoc="0" locked="0" layoutInCell="1" allowOverlap="1" wp14:anchorId="7A3FF511" wp14:editId="54B31348">
            <wp:simplePos x="0" y="0"/>
            <wp:positionH relativeFrom="margin">
              <wp:posOffset>-28575</wp:posOffset>
            </wp:positionH>
            <wp:positionV relativeFrom="paragraph">
              <wp:posOffset>-613410</wp:posOffset>
            </wp:positionV>
            <wp:extent cx="1190625" cy="1066800"/>
            <wp:effectExtent l="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A8FD11" w14:textId="0402EA8C" w:rsidR="006920E7" w:rsidRPr="007A5753" w:rsidRDefault="00DC4AB9" w:rsidP="007457B4">
      <w:pPr>
        <w:spacing w:after="230" w:line="259" w:lineRule="auto"/>
        <w:ind w:left="0" w:firstLine="0"/>
        <w:jc w:val="center"/>
        <w:rPr>
          <w:rFonts w:asciiTheme="majorHAnsi" w:hAnsiTheme="majorHAnsi" w:cstheme="majorHAnsi"/>
          <w:sz w:val="44"/>
          <w:szCs w:val="44"/>
        </w:rPr>
      </w:pPr>
      <w:r w:rsidRPr="007A5753">
        <w:rPr>
          <w:rFonts w:asciiTheme="majorHAnsi" w:hAnsiTheme="majorHAnsi" w:cstheme="majorHAnsi"/>
          <w:sz w:val="44"/>
          <w:szCs w:val="44"/>
        </w:rPr>
        <w:t>Tandlægerne i Parken</w:t>
      </w:r>
      <w:r w:rsidR="04D922ED" w:rsidRPr="007A5753">
        <w:rPr>
          <w:rFonts w:asciiTheme="majorHAnsi" w:hAnsiTheme="majorHAnsi" w:cstheme="majorHAnsi"/>
          <w:sz w:val="44"/>
          <w:szCs w:val="44"/>
        </w:rPr>
        <w:t xml:space="preserve"> søger </w:t>
      </w:r>
      <w:r w:rsidR="00CD24B6" w:rsidRPr="007A5753">
        <w:rPr>
          <w:rFonts w:asciiTheme="majorHAnsi" w:hAnsiTheme="majorHAnsi" w:cstheme="majorHAnsi"/>
          <w:sz w:val="44"/>
          <w:szCs w:val="44"/>
        </w:rPr>
        <w:t>t</w:t>
      </w:r>
      <w:r w:rsidR="00142DA1" w:rsidRPr="007A5753">
        <w:rPr>
          <w:rFonts w:asciiTheme="majorHAnsi" w:hAnsiTheme="majorHAnsi" w:cstheme="majorHAnsi"/>
          <w:sz w:val="44"/>
          <w:szCs w:val="44"/>
        </w:rPr>
        <w:t>andplejer</w:t>
      </w:r>
    </w:p>
    <w:p w14:paraId="62012667" w14:textId="329A9BD0" w:rsidR="006920E7" w:rsidRPr="007A5753" w:rsidRDefault="00707325" w:rsidP="04D922ED">
      <w:pPr>
        <w:spacing w:after="230" w:line="259" w:lineRule="auto"/>
        <w:ind w:left="0" w:firstLine="0"/>
        <w:rPr>
          <w:rFonts w:asciiTheme="majorHAnsi" w:hAnsiTheme="majorHAnsi" w:cstheme="majorHAnsi"/>
          <w:color w:val="auto"/>
          <w:szCs w:val="24"/>
        </w:rPr>
      </w:pPr>
      <w:r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Vi søger en tandplejer til en stilling på ca. 30-37 timer fordelt på 4-5 dage om ugen</w:t>
      </w:r>
      <w:r w:rsidR="00CF10D0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 med start</w:t>
      </w:r>
      <w:r w:rsidR="007457B4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 </w:t>
      </w:r>
      <w:r w:rsidR="00CF10D0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1/3</w:t>
      </w:r>
      <w:r w:rsidR="007457B4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-20</w:t>
      </w:r>
      <w:r w:rsidR="00CF10D0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23. Klinikken er beliggende på 7. sal i </w:t>
      </w:r>
      <w:r w:rsidR="003A1675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Telia </w:t>
      </w:r>
      <w:r w:rsidR="003A1675">
        <w:rPr>
          <w:rFonts w:asciiTheme="majorHAnsi" w:hAnsiTheme="majorHAnsi" w:cstheme="majorHAnsi"/>
          <w:color w:val="auto"/>
          <w:szCs w:val="24"/>
          <w:shd w:val="clear" w:color="auto" w:fill="FFFFFF"/>
        </w:rPr>
        <w:t>P</w:t>
      </w:r>
      <w:r w:rsidR="003A1675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arken</w:t>
      </w:r>
      <w:r w:rsidR="00114E4C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 </w:t>
      </w:r>
      <w:r w:rsidR="00CF10D0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med </w:t>
      </w:r>
      <w:r w:rsidR="00114E4C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skøn udsigt udover byen og </w:t>
      </w:r>
      <w:r w:rsidR="003A1675">
        <w:rPr>
          <w:rFonts w:asciiTheme="majorHAnsi" w:hAnsiTheme="majorHAnsi" w:cstheme="majorHAnsi"/>
          <w:color w:val="auto"/>
          <w:szCs w:val="24"/>
          <w:shd w:val="clear" w:color="auto" w:fill="FFFFFF"/>
        </w:rPr>
        <w:t>F</w:t>
      </w:r>
      <w:r w:rsidR="00114E4C"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ælledparken</w:t>
      </w:r>
      <w:r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. Du vil i stillingen både behandle vores egne patienter samt være med til at tage imod og behandle nogle af klinikkens nye patienter. Det er derfor vigtig</w:t>
      </w:r>
      <w:r w:rsidR="003A1675">
        <w:rPr>
          <w:rFonts w:asciiTheme="majorHAnsi" w:hAnsiTheme="majorHAnsi" w:cstheme="majorHAnsi"/>
          <w:color w:val="auto"/>
          <w:szCs w:val="24"/>
          <w:shd w:val="clear" w:color="auto" w:fill="FFFFFF"/>
        </w:rPr>
        <w:t xml:space="preserve">t, at </w:t>
      </w:r>
      <w:r w:rsidRPr="007A5753">
        <w:rPr>
          <w:rFonts w:asciiTheme="majorHAnsi" w:hAnsiTheme="majorHAnsi" w:cstheme="majorHAnsi"/>
          <w:color w:val="auto"/>
          <w:szCs w:val="24"/>
          <w:shd w:val="clear" w:color="auto" w:fill="FFFFFF"/>
        </w:rPr>
        <w:t>du er ansvarsbevidst, smilende og har en åben personlighed for at kunne sikre en god relation til patienterne hurtigt.</w:t>
      </w:r>
    </w:p>
    <w:p w14:paraId="612B2438" w14:textId="77777777" w:rsidR="006920E7" w:rsidRPr="007A5753" w:rsidRDefault="006920E7" w:rsidP="006920E7">
      <w:pPr>
        <w:spacing w:after="0" w:line="240" w:lineRule="auto"/>
        <w:ind w:left="0" w:firstLine="0"/>
        <w:rPr>
          <w:rFonts w:asciiTheme="majorHAnsi" w:eastAsia="Times New Roman" w:hAnsiTheme="majorHAnsi" w:cstheme="majorHAnsi"/>
          <w:color w:val="auto"/>
          <w:szCs w:val="24"/>
        </w:rPr>
      </w:pPr>
      <w:r w:rsidRPr="007A5753">
        <w:rPr>
          <w:rFonts w:asciiTheme="majorHAnsi" w:eastAsia="Times New Roman" w:hAnsiTheme="majorHAnsi" w:cstheme="majorHAnsi"/>
          <w:b/>
          <w:bCs/>
          <w:color w:val="auto"/>
          <w:szCs w:val="24"/>
          <w:shd w:val="clear" w:color="auto" w:fill="FFFFFF"/>
        </w:rPr>
        <w:t>Din personlige profil</w:t>
      </w:r>
    </w:p>
    <w:p w14:paraId="1AA918C8" w14:textId="2CBB400F" w:rsidR="006920E7" w:rsidRPr="007A5753" w:rsidRDefault="006920E7" w:rsidP="00740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Theme="majorHAnsi" w:eastAsia="Times New Roman" w:hAnsiTheme="majorHAnsi" w:cstheme="majorHAnsi"/>
          <w:color w:val="auto"/>
          <w:szCs w:val="24"/>
        </w:rPr>
      </w:pPr>
      <w:r w:rsidRPr="007A5753">
        <w:rPr>
          <w:rFonts w:asciiTheme="majorHAnsi" w:eastAsia="Times New Roman" w:hAnsiTheme="majorHAnsi" w:cstheme="majorHAnsi"/>
          <w:color w:val="auto"/>
          <w:szCs w:val="24"/>
        </w:rPr>
        <w:t>Du er uddanne</w:t>
      </w:r>
      <w:r w:rsidR="00307663" w:rsidRPr="007A5753">
        <w:rPr>
          <w:rFonts w:asciiTheme="majorHAnsi" w:eastAsia="Times New Roman" w:hAnsiTheme="majorHAnsi" w:cstheme="majorHAnsi"/>
          <w:color w:val="auto"/>
          <w:szCs w:val="24"/>
        </w:rPr>
        <w:t>t tandplejer</w:t>
      </w:r>
    </w:p>
    <w:p w14:paraId="642872F7" w14:textId="37AC907A" w:rsidR="006920E7" w:rsidRPr="007A5753" w:rsidRDefault="006920E7" w:rsidP="00692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Theme="majorHAnsi" w:eastAsia="Times New Roman" w:hAnsiTheme="majorHAnsi" w:cstheme="majorHAnsi"/>
          <w:color w:val="auto"/>
          <w:szCs w:val="24"/>
        </w:rPr>
      </w:pPr>
      <w:r w:rsidRPr="007A5753">
        <w:rPr>
          <w:rFonts w:asciiTheme="majorHAnsi" w:eastAsia="Times New Roman" w:hAnsiTheme="majorHAnsi" w:cstheme="majorHAnsi"/>
          <w:color w:val="auto"/>
          <w:szCs w:val="24"/>
        </w:rPr>
        <w:t>Du er god til at</w:t>
      </w:r>
      <w:r w:rsidR="00F866AB" w:rsidRPr="007A5753">
        <w:rPr>
          <w:rFonts w:asciiTheme="majorHAnsi" w:eastAsia="Times New Roman" w:hAnsiTheme="majorHAnsi" w:cstheme="majorHAnsi"/>
          <w:color w:val="auto"/>
          <w:szCs w:val="24"/>
        </w:rPr>
        <w:t xml:space="preserve"> kommunikere med patienterne </w:t>
      </w:r>
    </w:p>
    <w:p w14:paraId="4B171715" w14:textId="212988D4" w:rsidR="002475A1" w:rsidRPr="007A5753" w:rsidRDefault="002475A1" w:rsidP="00692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Theme="majorHAnsi" w:eastAsia="Times New Roman" w:hAnsiTheme="majorHAnsi" w:cstheme="majorHAnsi"/>
          <w:color w:val="auto"/>
          <w:szCs w:val="24"/>
        </w:rPr>
      </w:pPr>
      <w:r w:rsidRPr="007A5753">
        <w:rPr>
          <w:rFonts w:asciiTheme="majorHAnsi" w:eastAsia="Times New Roman" w:hAnsiTheme="majorHAnsi" w:cstheme="majorHAnsi"/>
          <w:color w:val="auto"/>
          <w:szCs w:val="24"/>
        </w:rPr>
        <w:t>Har erfaring fra privat praksis</w:t>
      </w:r>
    </w:p>
    <w:p w14:paraId="7ECF646A" w14:textId="77777777" w:rsidR="006920E7" w:rsidRPr="005E70B7" w:rsidRDefault="006920E7" w:rsidP="006920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Theme="majorHAnsi" w:eastAsia="Times New Roman" w:hAnsiTheme="majorHAnsi" w:cstheme="majorHAnsi"/>
          <w:color w:val="auto"/>
          <w:szCs w:val="24"/>
        </w:rPr>
      </w:pPr>
      <w:r w:rsidRPr="007A5753">
        <w:rPr>
          <w:rFonts w:asciiTheme="majorHAnsi" w:eastAsia="Times New Roman" w:hAnsiTheme="majorHAnsi" w:cstheme="majorHAnsi"/>
          <w:color w:val="auto"/>
          <w:szCs w:val="24"/>
        </w:rPr>
        <w:t>Du er en god kollega, der bidrager</w:t>
      </w:r>
      <w:r w:rsidRPr="005E70B7">
        <w:rPr>
          <w:rFonts w:asciiTheme="majorHAnsi" w:eastAsia="Times New Roman" w:hAnsiTheme="majorHAnsi" w:cstheme="majorHAnsi"/>
          <w:color w:val="auto"/>
          <w:szCs w:val="24"/>
        </w:rPr>
        <w:t xml:space="preserve"> positivt til trivslen og til et godt arbejdsmiljø</w:t>
      </w:r>
    </w:p>
    <w:p w14:paraId="001404FF" w14:textId="16CA16F4" w:rsidR="00A811A4" w:rsidRPr="005E70B7" w:rsidRDefault="006920E7" w:rsidP="00A811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Theme="majorHAnsi" w:eastAsia="Times New Roman" w:hAnsiTheme="majorHAnsi" w:cstheme="majorHAnsi"/>
          <w:color w:val="auto"/>
          <w:szCs w:val="24"/>
        </w:rPr>
      </w:pPr>
      <w:r w:rsidRPr="005E70B7">
        <w:rPr>
          <w:rFonts w:asciiTheme="majorHAnsi" w:eastAsia="Times New Roman" w:hAnsiTheme="majorHAnsi" w:cstheme="majorHAnsi"/>
          <w:color w:val="auto"/>
          <w:szCs w:val="24"/>
        </w:rPr>
        <w:t xml:space="preserve">Du </w:t>
      </w:r>
      <w:r w:rsidR="00EC1914">
        <w:rPr>
          <w:rFonts w:asciiTheme="majorHAnsi" w:eastAsia="Times New Roman" w:hAnsiTheme="majorHAnsi" w:cstheme="majorHAnsi"/>
          <w:color w:val="auto"/>
          <w:szCs w:val="24"/>
        </w:rPr>
        <w:t xml:space="preserve">nysgering </w:t>
      </w:r>
      <w:r w:rsidR="00A97CCD">
        <w:rPr>
          <w:rFonts w:asciiTheme="majorHAnsi" w:eastAsia="Times New Roman" w:hAnsiTheme="majorHAnsi" w:cstheme="majorHAnsi"/>
          <w:color w:val="auto"/>
          <w:szCs w:val="24"/>
        </w:rPr>
        <w:t>og har lyst til at udvikle dig</w:t>
      </w:r>
      <w:r w:rsidR="004A1048">
        <w:rPr>
          <w:rFonts w:asciiTheme="majorHAnsi" w:eastAsia="Times New Roman" w:hAnsiTheme="majorHAnsi" w:cstheme="majorHAnsi"/>
          <w:color w:val="auto"/>
          <w:szCs w:val="24"/>
        </w:rPr>
        <w:t>,</w:t>
      </w:r>
      <w:r w:rsidR="00A97CCD">
        <w:rPr>
          <w:rFonts w:asciiTheme="majorHAnsi" w:eastAsia="Times New Roman" w:hAnsiTheme="majorHAnsi" w:cstheme="majorHAnsi"/>
          <w:color w:val="auto"/>
          <w:szCs w:val="24"/>
        </w:rPr>
        <w:t xml:space="preserve"> inde</w:t>
      </w:r>
      <w:r w:rsidR="004A1048">
        <w:rPr>
          <w:rFonts w:asciiTheme="majorHAnsi" w:eastAsia="Times New Roman" w:hAnsiTheme="majorHAnsi" w:cstheme="majorHAnsi"/>
          <w:color w:val="auto"/>
          <w:szCs w:val="24"/>
        </w:rPr>
        <w:t>n</w:t>
      </w:r>
      <w:r w:rsidR="00A97CCD">
        <w:rPr>
          <w:rFonts w:asciiTheme="majorHAnsi" w:eastAsia="Times New Roman" w:hAnsiTheme="majorHAnsi" w:cstheme="majorHAnsi"/>
          <w:color w:val="auto"/>
          <w:szCs w:val="24"/>
        </w:rPr>
        <w:t xml:space="preserve"> for </w:t>
      </w:r>
      <w:r w:rsidR="004A1048">
        <w:rPr>
          <w:rFonts w:asciiTheme="majorHAnsi" w:eastAsia="Times New Roman" w:hAnsiTheme="majorHAnsi" w:cstheme="majorHAnsi"/>
          <w:color w:val="auto"/>
          <w:szCs w:val="24"/>
        </w:rPr>
        <w:t>de forskellige nuancer af faget</w:t>
      </w:r>
    </w:p>
    <w:p w14:paraId="09BC9279" w14:textId="1BE4D9FF" w:rsidR="006920E7" w:rsidRPr="005E70B7" w:rsidRDefault="006327B9" w:rsidP="00A811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color w:val="auto"/>
          <w:szCs w:val="24"/>
        </w:rPr>
      </w:pPr>
      <w:r w:rsidRPr="005E70B7">
        <w:rPr>
          <w:rFonts w:asciiTheme="majorHAnsi" w:eastAsia="Times New Roman" w:hAnsiTheme="majorHAnsi" w:cstheme="majorHAnsi"/>
          <w:b/>
          <w:bCs/>
          <w:color w:val="auto"/>
          <w:szCs w:val="24"/>
          <w:shd w:val="clear" w:color="auto" w:fill="FFFFFF"/>
        </w:rPr>
        <w:t>Vigtigste </w:t>
      </w:r>
      <w:r w:rsidRPr="005E70B7">
        <w:rPr>
          <w:rFonts w:asciiTheme="majorHAnsi" w:eastAsia="Times New Roman" w:hAnsiTheme="majorHAnsi" w:cstheme="majorHAnsi"/>
          <w:color w:val="auto"/>
          <w:szCs w:val="24"/>
          <w:shd w:val="clear" w:color="auto" w:fill="FFFFFF"/>
        </w:rPr>
        <w:t>er dog, at du er fuld af energi og godt humø</w:t>
      </w:r>
      <w:r w:rsidR="00F866AB" w:rsidRPr="005E70B7">
        <w:rPr>
          <w:rFonts w:asciiTheme="majorHAnsi" w:eastAsia="Times New Roman" w:hAnsiTheme="majorHAnsi" w:cstheme="majorHAnsi"/>
          <w:color w:val="auto"/>
          <w:szCs w:val="24"/>
          <w:shd w:val="clear" w:color="auto" w:fill="FFFFFF"/>
        </w:rPr>
        <w:t xml:space="preserve">r </w:t>
      </w:r>
      <w:r w:rsidR="00F866AB" w:rsidRPr="005E70B7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4BE714" w14:textId="74438000" w:rsidR="006920E7" w:rsidRDefault="04D922ED" w:rsidP="002475A1">
      <w:pPr>
        <w:spacing w:after="0"/>
        <w:ind w:left="-5"/>
        <w:jc w:val="both"/>
        <w:rPr>
          <w:rFonts w:asciiTheme="majorHAnsi" w:hAnsiTheme="majorHAnsi" w:cstheme="majorHAnsi"/>
        </w:rPr>
      </w:pPr>
      <w:r w:rsidRPr="005E70B7">
        <w:rPr>
          <w:rFonts w:asciiTheme="majorHAnsi" w:hAnsiTheme="majorHAnsi" w:cstheme="majorHAnsi"/>
        </w:rPr>
        <w:t xml:space="preserve">Klinikken er udstyret med </w:t>
      </w:r>
      <w:r w:rsidR="001353B9" w:rsidRPr="005E70B7">
        <w:rPr>
          <w:rFonts w:asciiTheme="majorHAnsi" w:hAnsiTheme="majorHAnsi" w:cstheme="majorHAnsi"/>
        </w:rPr>
        <w:t>14</w:t>
      </w:r>
      <w:r w:rsidRPr="005E70B7">
        <w:rPr>
          <w:rFonts w:asciiTheme="majorHAnsi" w:hAnsiTheme="majorHAnsi" w:cstheme="majorHAnsi"/>
        </w:rPr>
        <w:t xml:space="preserve"> helt nye behandlingsrum</w:t>
      </w:r>
      <w:r w:rsidR="002475A1">
        <w:rPr>
          <w:rFonts w:asciiTheme="majorHAnsi" w:hAnsiTheme="majorHAnsi" w:cstheme="majorHAnsi"/>
        </w:rPr>
        <w:t>.</w:t>
      </w:r>
      <w:r w:rsidRPr="005E70B7">
        <w:rPr>
          <w:rFonts w:asciiTheme="majorHAnsi" w:hAnsiTheme="majorHAnsi" w:cstheme="majorHAnsi"/>
        </w:rPr>
        <w:t xml:space="preserve"> Vi er </w:t>
      </w:r>
      <w:r w:rsidR="00D07666" w:rsidRPr="005E70B7">
        <w:rPr>
          <w:rFonts w:asciiTheme="majorHAnsi" w:hAnsiTheme="majorHAnsi" w:cstheme="majorHAnsi"/>
        </w:rPr>
        <w:t>5</w:t>
      </w:r>
      <w:r w:rsidRPr="005E70B7">
        <w:rPr>
          <w:rFonts w:asciiTheme="majorHAnsi" w:hAnsiTheme="majorHAnsi" w:cstheme="majorHAnsi"/>
        </w:rPr>
        <w:t xml:space="preserve"> tandlæger</w:t>
      </w:r>
      <w:r w:rsidR="003A1675">
        <w:rPr>
          <w:rFonts w:asciiTheme="majorHAnsi" w:hAnsiTheme="majorHAnsi" w:cstheme="majorHAnsi"/>
        </w:rPr>
        <w:t xml:space="preserve"> og</w:t>
      </w:r>
      <w:r w:rsidRPr="005E70B7">
        <w:rPr>
          <w:rFonts w:asciiTheme="majorHAnsi" w:hAnsiTheme="majorHAnsi" w:cstheme="majorHAnsi"/>
        </w:rPr>
        <w:t xml:space="preserve"> </w:t>
      </w:r>
      <w:r w:rsidR="00D07666" w:rsidRPr="005E70B7">
        <w:rPr>
          <w:rFonts w:asciiTheme="majorHAnsi" w:hAnsiTheme="majorHAnsi" w:cstheme="majorHAnsi"/>
        </w:rPr>
        <w:t>7</w:t>
      </w:r>
      <w:r w:rsidRPr="005E70B7">
        <w:rPr>
          <w:rFonts w:asciiTheme="majorHAnsi" w:hAnsiTheme="majorHAnsi" w:cstheme="majorHAnsi"/>
        </w:rPr>
        <w:t xml:space="preserve"> tandplejere</w:t>
      </w:r>
      <w:r w:rsidR="003A1675">
        <w:rPr>
          <w:rFonts w:asciiTheme="majorHAnsi" w:hAnsiTheme="majorHAnsi" w:cstheme="majorHAnsi"/>
        </w:rPr>
        <w:t xml:space="preserve"> på klinikken</w:t>
      </w:r>
      <w:r w:rsidR="00E16F9D">
        <w:rPr>
          <w:rFonts w:asciiTheme="majorHAnsi" w:hAnsiTheme="majorHAnsi" w:cstheme="majorHAnsi"/>
        </w:rPr>
        <w:t>, så du vil have rig mulighed for faglig sparring</w:t>
      </w:r>
      <w:r w:rsidRPr="005E70B7">
        <w:rPr>
          <w:rFonts w:asciiTheme="majorHAnsi" w:hAnsiTheme="majorHAnsi" w:cstheme="majorHAnsi"/>
        </w:rPr>
        <w:t>. Udstyret på klinikken er opdateret efter nyeste og bedste standarder. Vi har OP og 3D scanner, som vi med stor glæde bruger. Vi laver alle former for behandlinger på klinikken.</w:t>
      </w:r>
    </w:p>
    <w:p w14:paraId="396D27FC" w14:textId="77777777" w:rsidR="00E16F9D" w:rsidRDefault="00E16F9D" w:rsidP="002475A1">
      <w:pPr>
        <w:spacing w:after="0"/>
        <w:ind w:left="-5"/>
        <w:jc w:val="both"/>
        <w:rPr>
          <w:rFonts w:asciiTheme="majorHAnsi" w:hAnsiTheme="majorHAnsi" w:cstheme="majorHAnsi"/>
        </w:rPr>
      </w:pPr>
    </w:p>
    <w:p w14:paraId="43A4C2A6" w14:textId="7AFCA041" w:rsidR="00E16F9D" w:rsidRPr="005E70B7" w:rsidRDefault="00E16F9D" w:rsidP="002475A1">
      <w:pPr>
        <w:spacing w:after="0"/>
        <w:ind w:left="-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Udover dette er der tilknyttet et Loungeområde med bar, bordfodbold, bordtennis og fadølsanlæg til fredagsbar og kurser, som vi afholder hver 6</w:t>
      </w:r>
      <w:r w:rsidR="003A167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uge med eksterne foredragsholder for klinikkens ansatte.</w:t>
      </w:r>
    </w:p>
    <w:p w14:paraId="54ECA9CE" w14:textId="77777777" w:rsidR="006920E7" w:rsidRPr="005E70B7" w:rsidRDefault="006920E7" w:rsidP="006920E7">
      <w:pPr>
        <w:spacing w:after="0"/>
        <w:ind w:left="-5"/>
        <w:rPr>
          <w:rFonts w:asciiTheme="majorHAnsi" w:hAnsiTheme="majorHAnsi" w:cstheme="majorHAnsi"/>
          <w:szCs w:val="24"/>
        </w:rPr>
      </w:pPr>
    </w:p>
    <w:p w14:paraId="163B1EE0" w14:textId="2209AC63" w:rsidR="006920E7" w:rsidRPr="005E70B7" w:rsidRDefault="006920E7" w:rsidP="006920E7">
      <w:pPr>
        <w:spacing w:after="0"/>
        <w:ind w:left="-5"/>
        <w:rPr>
          <w:rFonts w:asciiTheme="majorHAnsi" w:hAnsiTheme="majorHAnsi" w:cstheme="majorHAnsi"/>
          <w:szCs w:val="24"/>
        </w:rPr>
      </w:pPr>
      <w:r w:rsidRPr="005E70B7">
        <w:rPr>
          <w:rFonts w:asciiTheme="majorHAnsi" w:hAnsiTheme="majorHAnsi" w:cstheme="majorHAnsi"/>
          <w:szCs w:val="24"/>
        </w:rPr>
        <w:t>Vi kan tilbyde</w:t>
      </w:r>
      <w:r w:rsidRPr="005E70B7">
        <w:rPr>
          <w:rFonts w:asciiTheme="majorHAnsi" w:hAnsiTheme="majorHAnsi" w:cstheme="majorHAnsi"/>
          <w:b/>
          <w:szCs w:val="24"/>
        </w:rPr>
        <w:t xml:space="preserve"> </w:t>
      </w:r>
      <w:r w:rsidR="00F25567">
        <w:rPr>
          <w:rFonts w:asciiTheme="majorHAnsi" w:hAnsiTheme="majorHAnsi" w:cstheme="majorHAnsi"/>
          <w:bCs/>
          <w:szCs w:val="24"/>
        </w:rPr>
        <w:t>den bedste ar</w:t>
      </w:r>
      <w:r w:rsidRPr="005E70B7">
        <w:rPr>
          <w:rFonts w:asciiTheme="majorHAnsi" w:hAnsiTheme="majorHAnsi" w:cstheme="majorHAnsi"/>
          <w:szCs w:val="24"/>
        </w:rPr>
        <w:t>bejdsplads med søde kollegaer og god daglig ledelse</w:t>
      </w:r>
      <w:r w:rsidR="003A1675">
        <w:rPr>
          <w:rFonts w:asciiTheme="majorHAnsi" w:hAnsiTheme="majorHAnsi" w:cstheme="majorHAnsi"/>
          <w:szCs w:val="24"/>
        </w:rPr>
        <w:t>,</w:t>
      </w:r>
      <w:r w:rsidRPr="005E70B7">
        <w:rPr>
          <w:rFonts w:asciiTheme="majorHAnsi" w:hAnsiTheme="majorHAnsi" w:cstheme="majorHAnsi"/>
          <w:szCs w:val="24"/>
        </w:rPr>
        <w:t xml:space="preserve"> hvor vi </w:t>
      </w:r>
      <w:r w:rsidRPr="005E70B7">
        <w:rPr>
          <w:rFonts w:asciiTheme="majorHAnsi" w:hAnsiTheme="majorHAnsi" w:cstheme="majorHAnsi"/>
          <w:color w:val="333333"/>
          <w:szCs w:val="24"/>
        </w:rPr>
        <w:t>vægter åbenhed, ærlighed og proaktivitet højt</w:t>
      </w:r>
      <w:r w:rsidRPr="005E70B7">
        <w:rPr>
          <w:rFonts w:asciiTheme="majorHAnsi" w:hAnsiTheme="majorHAnsi" w:cstheme="majorHAnsi"/>
          <w:szCs w:val="24"/>
        </w:rPr>
        <w:t>. Du vil få indflydelse på planlægning af dine arbejdstider, således</w:t>
      </w:r>
      <w:r w:rsidR="003A1675">
        <w:rPr>
          <w:rFonts w:asciiTheme="majorHAnsi" w:hAnsiTheme="majorHAnsi" w:cstheme="majorHAnsi"/>
          <w:szCs w:val="24"/>
        </w:rPr>
        <w:t>,</w:t>
      </w:r>
      <w:r w:rsidRPr="005E70B7">
        <w:rPr>
          <w:rFonts w:asciiTheme="majorHAnsi" w:hAnsiTheme="majorHAnsi" w:cstheme="majorHAnsi"/>
          <w:szCs w:val="24"/>
        </w:rPr>
        <w:t xml:space="preserve"> at de passer ind i din hverdag. </w:t>
      </w:r>
    </w:p>
    <w:p w14:paraId="751C4573" w14:textId="77777777" w:rsidR="006920E7" w:rsidRPr="005E70B7" w:rsidRDefault="006920E7" w:rsidP="006920E7">
      <w:pPr>
        <w:spacing w:after="0"/>
        <w:ind w:left="-5"/>
        <w:rPr>
          <w:rFonts w:asciiTheme="majorHAnsi" w:hAnsiTheme="majorHAnsi" w:cstheme="majorHAnsi"/>
          <w:szCs w:val="24"/>
        </w:rPr>
      </w:pPr>
    </w:p>
    <w:p w14:paraId="58A130F5" w14:textId="77777777" w:rsidR="006920E7" w:rsidRPr="005E70B7" w:rsidRDefault="006920E7" w:rsidP="006920E7">
      <w:pPr>
        <w:spacing w:after="0" w:line="259" w:lineRule="auto"/>
        <w:ind w:left="0" w:firstLine="0"/>
        <w:rPr>
          <w:rFonts w:asciiTheme="majorHAnsi" w:hAnsiTheme="majorHAnsi" w:cstheme="majorHAnsi"/>
          <w:szCs w:val="24"/>
        </w:rPr>
      </w:pPr>
      <w:r w:rsidRPr="005E70B7">
        <w:rPr>
          <w:rFonts w:asciiTheme="majorHAnsi" w:hAnsiTheme="majorHAnsi" w:cstheme="majorHAnsi"/>
        </w:rPr>
        <w:t>NB! Alle ansøgninger behandles med diskretion</w:t>
      </w:r>
    </w:p>
    <w:p w14:paraId="3ADFFB4D" w14:textId="77777777" w:rsidR="006920E7" w:rsidRPr="005E70B7" w:rsidRDefault="006920E7" w:rsidP="006920E7">
      <w:pPr>
        <w:spacing w:after="0" w:line="259" w:lineRule="auto"/>
        <w:ind w:left="0" w:firstLine="0"/>
        <w:rPr>
          <w:rFonts w:asciiTheme="majorHAnsi" w:hAnsiTheme="majorHAnsi" w:cstheme="majorHAnsi"/>
        </w:rPr>
      </w:pPr>
    </w:p>
    <w:p w14:paraId="3DB879B6" w14:textId="77777777" w:rsidR="006920E7" w:rsidRPr="005E70B7" w:rsidRDefault="006920E7" w:rsidP="006920E7">
      <w:pPr>
        <w:spacing w:after="0" w:line="259" w:lineRule="auto"/>
        <w:ind w:left="0" w:firstLine="0"/>
        <w:rPr>
          <w:rFonts w:asciiTheme="majorHAnsi" w:hAnsiTheme="majorHAnsi" w:cstheme="majorHAnsi"/>
          <w:szCs w:val="24"/>
        </w:rPr>
      </w:pPr>
      <w:r w:rsidRPr="005E70B7">
        <w:rPr>
          <w:rFonts w:asciiTheme="majorHAnsi" w:hAnsiTheme="majorHAnsi" w:cstheme="majorHAnsi"/>
        </w:rPr>
        <w:t>Vi glæder os til at høre fra dig</w:t>
      </w:r>
    </w:p>
    <w:p w14:paraId="6922128E" w14:textId="77777777" w:rsidR="006920E7" w:rsidRPr="005E70B7" w:rsidRDefault="006920E7" w:rsidP="006920E7">
      <w:pPr>
        <w:spacing w:after="0" w:line="259" w:lineRule="auto"/>
        <w:ind w:left="0" w:firstLine="0"/>
        <w:rPr>
          <w:rFonts w:asciiTheme="majorHAnsi" w:hAnsiTheme="majorHAnsi" w:cstheme="majorHAnsi"/>
          <w:szCs w:val="24"/>
        </w:rPr>
      </w:pPr>
    </w:p>
    <w:p w14:paraId="5B2ED0D0" w14:textId="77777777" w:rsidR="006920E7" w:rsidRPr="005E70B7" w:rsidRDefault="006920E7" w:rsidP="006920E7">
      <w:pPr>
        <w:ind w:left="-5"/>
        <w:rPr>
          <w:rFonts w:asciiTheme="majorHAnsi" w:hAnsiTheme="majorHAnsi" w:cstheme="majorHAnsi"/>
        </w:rPr>
      </w:pPr>
      <w:r w:rsidRPr="005E70B7">
        <w:rPr>
          <w:rFonts w:asciiTheme="majorHAnsi" w:hAnsiTheme="majorHAnsi" w:cstheme="majorHAnsi"/>
        </w:rPr>
        <w:t>Med venlig hilsen</w:t>
      </w:r>
    </w:p>
    <w:p w14:paraId="2E0DA5BD" w14:textId="77777777" w:rsidR="006920E7" w:rsidRPr="005E70B7" w:rsidRDefault="006920E7" w:rsidP="006920E7">
      <w:pPr>
        <w:ind w:left="-5"/>
        <w:rPr>
          <w:rFonts w:asciiTheme="majorHAnsi" w:hAnsiTheme="majorHAnsi" w:cstheme="majorHAnsi"/>
          <w:lang w:val="en-US"/>
        </w:rPr>
      </w:pPr>
      <w:r w:rsidRPr="005E70B7">
        <w:rPr>
          <w:rFonts w:asciiTheme="majorHAnsi" w:hAnsiTheme="majorHAnsi" w:cstheme="majorHAnsi"/>
          <w:lang w:val="en-US"/>
        </w:rPr>
        <w:t>Mathias Rud Jacobsen E</w:t>
      </w:r>
      <w:r w:rsidRPr="005E70B7">
        <w:rPr>
          <w:rFonts w:asciiTheme="majorHAnsi" w:hAnsiTheme="majorHAnsi" w:cstheme="majorHAnsi"/>
          <w:color w:val="auto"/>
          <w:lang w:val="en-US"/>
        </w:rPr>
        <w:t xml:space="preserve">.: job@tandbro.dk  T.: </w:t>
      </w:r>
      <w:r w:rsidRPr="005E70B7">
        <w:rPr>
          <w:rFonts w:asciiTheme="majorHAnsi" w:hAnsiTheme="majorHAnsi" w:cstheme="majorHAnsi"/>
          <w:lang w:val="en-US"/>
        </w:rPr>
        <w:t>61 68 63 62</w:t>
      </w:r>
    </w:p>
    <w:p w14:paraId="5C9C05E5" w14:textId="77777777" w:rsidR="0034785A" w:rsidRPr="00DC4AB9" w:rsidRDefault="0034785A">
      <w:pPr>
        <w:rPr>
          <w:lang w:val="en-US"/>
        </w:rPr>
      </w:pPr>
    </w:p>
    <w:sectPr w:rsidR="0034785A" w:rsidRPr="00DC4AB9" w:rsidSect="006920E7">
      <w:pgSz w:w="11900" w:h="16840"/>
      <w:pgMar w:top="1701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04AC5"/>
    <w:multiLevelType w:val="hybridMultilevel"/>
    <w:tmpl w:val="3B72E9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1F74"/>
    <w:multiLevelType w:val="hybridMultilevel"/>
    <w:tmpl w:val="B9FA5256"/>
    <w:lvl w:ilvl="0" w:tplc="24BA711E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A53F2"/>
    <w:multiLevelType w:val="multilevel"/>
    <w:tmpl w:val="8376A93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E4123F"/>
    <w:multiLevelType w:val="hybridMultilevel"/>
    <w:tmpl w:val="16949A18"/>
    <w:lvl w:ilvl="0" w:tplc="24BA711E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5B350E"/>
    <w:multiLevelType w:val="hybridMultilevel"/>
    <w:tmpl w:val="281ACEE4"/>
    <w:lvl w:ilvl="0" w:tplc="24BA711E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5C3F"/>
    <w:multiLevelType w:val="hybridMultilevel"/>
    <w:tmpl w:val="6B109F34"/>
    <w:lvl w:ilvl="0" w:tplc="24BA711E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960CC"/>
    <w:multiLevelType w:val="hybridMultilevel"/>
    <w:tmpl w:val="9DD6BF3E"/>
    <w:lvl w:ilvl="0" w:tplc="0406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num w:numId="1" w16cid:durableId="1149321462">
    <w:abstractNumId w:val="2"/>
  </w:num>
  <w:num w:numId="2" w16cid:durableId="2118786870">
    <w:abstractNumId w:val="0"/>
  </w:num>
  <w:num w:numId="3" w16cid:durableId="132918184">
    <w:abstractNumId w:val="3"/>
  </w:num>
  <w:num w:numId="4" w16cid:durableId="374238254">
    <w:abstractNumId w:val="5"/>
  </w:num>
  <w:num w:numId="5" w16cid:durableId="1514567411">
    <w:abstractNumId w:val="1"/>
  </w:num>
  <w:num w:numId="6" w16cid:durableId="764837778">
    <w:abstractNumId w:val="4"/>
  </w:num>
  <w:num w:numId="7" w16cid:durableId="1016267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E7"/>
    <w:rsid w:val="000163D4"/>
    <w:rsid w:val="000810B4"/>
    <w:rsid w:val="000A5965"/>
    <w:rsid w:val="000B12F9"/>
    <w:rsid w:val="00114E4C"/>
    <w:rsid w:val="001353B9"/>
    <w:rsid w:val="00142DA1"/>
    <w:rsid w:val="002475A1"/>
    <w:rsid w:val="002E200F"/>
    <w:rsid w:val="00307663"/>
    <w:rsid w:val="0034785A"/>
    <w:rsid w:val="003A1675"/>
    <w:rsid w:val="0040463D"/>
    <w:rsid w:val="004730DA"/>
    <w:rsid w:val="004A1048"/>
    <w:rsid w:val="005126DF"/>
    <w:rsid w:val="005E70B7"/>
    <w:rsid w:val="006327B9"/>
    <w:rsid w:val="006619DC"/>
    <w:rsid w:val="006920E7"/>
    <w:rsid w:val="006C2D60"/>
    <w:rsid w:val="00707325"/>
    <w:rsid w:val="00723FA1"/>
    <w:rsid w:val="00740DFC"/>
    <w:rsid w:val="007457B4"/>
    <w:rsid w:val="007A5753"/>
    <w:rsid w:val="00810BFF"/>
    <w:rsid w:val="009777F2"/>
    <w:rsid w:val="00987A73"/>
    <w:rsid w:val="00A811A4"/>
    <w:rsid w:val="00A97CCD"/>
    <w:rsid w:val="00B46AAE"/>
    <w:rsid w:val="00B55ACB"/>
    <w:rsid w:val="00B77137"/>
    <w:rsid w:val="00CD24B6"/>
    <w:rsid w:val="00CF10D0"/>
    <w:rsid w:val="00D07666"/>
    <w:rsid w:val="00D91907"/>
    <w:rsid w:val="00DC4AB9"/>
    <w:rsid w:val="00E16F9D"/>
    <w:rsid w:val="00E571D0"/>
    <w:rsid w:val="00EC1914"/>
    <w:rsid w:val="00EE5E68"/>
    <w:rsid w:val="00F23F01"/>
    <w:rsid w:val="00F25567"/>
    <w:rsid w:val="00F6581F"/>
    <w:rsid w:val="00F866AB"/>
    <w:rsid w:val="04D922ED"/>
    <w:rsid w:val="2A8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3F35"/>
  <w15:chartTrackingRefBased/>
  <w15:docId w15:val="{10ECF32D-81A9-41DA-A15E-B3007EDB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20E7"/>
    <w:pPr>
      <w:spacing w:after="271" w:line="251" w:lineRule="auto"/>
      <w:ind w:left="10" w:hanging="10"/>
    </w:pPr>
    <w:rPr>
      <w:rFonts w:ascii="Arial" w:eastAsia="Arial" w:hAnsi="Arial" w:cs="Arial"/>
      <w:color w:val="000000"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3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struk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Rud</dc:creator>
  <cp:keywords/>
  <dc:description/>
  <cp:lastModifiedBy>Mathias Rud</cp:lastModifiedBy>
  <cp:revision>18</cp:revision>
  <dcterms:created xsi:type="dcterms:W3CDTF">2022-09-03T15:58:00Z</dcterms:created>
  <dcterms:modified xsi:type="dcterms:W3CDTF">2023-01-15T18:27:00Z</dcterms:modified>
</cp:coreProperties>
</file>